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0C9" w:rsidRPr="006100C9" w:rsidRDefault="006100C9" w:rsidP="006100C9">
      <w:pPr>
        <w:wordWrap/>
        <w:snapToGrid w:val="0"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100C9">
        <w:rPr>
          <w:rFonts w:ascii="이화체" w:eastAsia="이화체" w:hAnsi="이화체" w:cs="굴림" w:hint="eastAsia"/>
          <w:b/>
          <w:bCs/>
          <w:color w:val="000000"/>
          <w:kern w:val="0"/>
          <w:sz w:val="24"/>
          <w:szCs w:val="24"/>
        </w:rPr>
        <w:t xml:space="preserve">이화여자대학교 일반대학원 경영학과 </w:t>
      </w:r>
    </w:p>
    <w:p w:rsidR="006100C9" w:rsidRPr="006100C9" w:rsidRDefault="006100C9" w:rsidP="006100C9">
      <w:pPr>
        <w:wordWrap/>
        <w:snapToGrid w:val="0"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100C9">
        <w:rPr>
          <w:rFonts w:ascii="이화체" w:eastAsia="이화체" w:hAnsi="이화체" w:cs="굴림" w:hint="eastAsia"/>
          <w:b/>
          <w:bCs/>
          <w:color w:val="000000"/>
          <w:spacing w:val="10"/>
          <w:kern w:val="0"/>
          <w:sz w:val="28"/>
          <w:szCs w:val="28"/>
        </w:rPr>
        <w:t xml:space="preserve">세부전공 인정 신청서 </w:t>
      </w:r>
      <w:r w:rsidRPr="006100C9">
        <w:rPr>
          <w:rFonts w:ascii="이화체" w:eastAsia="이화체" w:hAnsi="이화체" w:cs="굴림" w:hint="eastAsia"/>
          <w:b/>
          <w:bCs/>
          <w:color w:val="000000"/>
          <w:kern w:val="0"/>
          <w:sz w:val="24"/>
          <w:szCs w:val="24"/>
        </w:rPr>
        <w:t>(_____학년도 제___학기)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2865"/>
        <w:gridCol w:w="1641"/>
        <w:gridCol w:w="2797"/>
      </w:tblGrid>
      <w:tr w:rsidR="006100C9" w:rsidRPr="006100C9" w:rsidTr="006100C9">
        <w:trPr>
          <w:trHeight w:val="482"/>
          <w:jc w:val="center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00"/>
                <w:kern w:val="0"/>
                <w:szCs w:val="20"/>
              </w:rPr>
              <w:t>학위과정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FF"/>
                <w:kern w:val="0"/>
                <w:szCs w:val="20"/>
              </w:rPr>
              <w:t>석사/박사/통합과정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00"/>
                <w:kern w:val="0"/>
                <w:szCs w:val="20"/>
              </w:rPr>
              <w:t>학과/세부전공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FF"/>
                <w:kern w:val="0"/>
                <w:szCs w:val="20"/>
              </w:rPr>
              <w:t>경영학과/세부전공</w:t>
            </w:r>
          </w:p>
        </w:tc>
      </w:tr>
      <w:tr w:rsidR="006100C9" w:rsidRPr="006100C9" w:rsidTr="006100C9">
        <w:trPr>
          <w:trHeight w:val="482"/>
          <w:jc w:val="center"/>
        </w:trPr>
        <w:tc>
          <w:tcPr>
            <w:tcW w:w="15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FF"/>
                <w:kern w:val="0"/>
                <w:szCs w:val="20"/>
              </w:rPr>
              <w:t>000BAG00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100C9">
              <w:rPr>
                <w:rFonts w:ascii="이화체" w:eastAsia="이화체" w:hAnsi="이화체" w:cs="굴림" w:hint="eastAsia"/>
                <w:color w:val="0000FF"/>
                <w:kern w:val="0"/>
                <w:szCs w:val="20"/>
              </w:rPr>
              <w:t>김이화</w:t>
            </w:r>
            <w:proofErr w:type="spellEnd"/>
          </w:p>
        </w:tc>
      </w:tr>
      <w:tr w:rsidR="006100C9" w:rsidRPr="006100C9" w:rsidTr="006100C9">
        <w:trPr>
          <w:trHeight w:val="482"/>
          <w:jc w:val="center"/>
        </w:trPr>
        <w:tc>
          <w:tcPr>
            <w:tcW w:w="8901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b/>
                <w:bCs/>
                <w:color w:val="000000"/>
                <w:kern w:val="0"/>
                <w:szCs w:val="20"/>
              </w:rPr>
              <w:t xml:space="preserve">신청 내역 </w:t>
            </w:r>
          </w:p>
        </w:tc>
      </w:tr>
      <w:tr w:rsidR="006100C9" w:rsidRPr="006100C9" w:rsidTr="006100C9">
        <w:trPr>
          <w:trHeight w:val="482"/>
          <w:jc w:val="center"/>
        </w:trPr>
        <w:tc>
          <w:tcPr>
            <w:tcW w:w="1599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00"/>
                <w:kern w:val="0"/>
                <w:szCs w:val="20"/>
              </w:rPr>
              <w:t>수강시기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00"/>
                <w:kern w:val="0"/>
                <w:szCs w:val="20"/>
              </w:rPr>
              <w:t>개설대학원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00"/>
                <w:kern w:val="0"/>
                <w:szCs w:val="20"/>
              </w:rPr>
              <w:t>학수번호-분반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00"/>
                <w:kern w:val="0"/>
                <w:szCs w:val="20"/>
              </w:rPr>
              <w:t>교과목명</w:t>
            </w:r>
          </w:p>
        </w:tc>
      </w:tr>
      <w:tr w:rsidR="006100C9" w:rsidRPr="006100C9" w:rsidTr="006100C9">
        <w:trPr>
          <w:trHeight w:val="482"/>
          <w:jc w:val="center"/>
        </w:trPr>
        <w:tc>
          <w:tcPr>
            <w:tcW w:w="1599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FF"/>
                <w:kern w:val="0"/>
                <w:szCs w:val="20"/>
              </w:rPr>
              <w:t>2022-1</w:t>
            </w:r>
          </w:p>
        </w:tc>
        <w:tc>
          <w:tcPr>
            <w:tcW w:w="286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FF"/>
                <w:kern w:val="0"/>
                <w:szCs w:val="20"/>
              </w:rPr>
              <w:t>경영전문대학원</w:t>
            </w:r>
          </w:p>
        </w:tc>
        <w:tc>
          <w:tcPr>
            <w:tcW w:w="164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FF"/>
                <w:kern w:val="0"/>
                <w:szCs w:val="20"/>
              </w:rPr>
              <w:t>B00000-00</w:t>
            </w:r>
          </w:p>
        </w:tc>
        <w:tc>
          <w:tcPr>
            <w:tcW w:w="27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FF"/>
                <w:kern w:val="0"/>
                <w:szCs w:val="20"/>
              </w:rPr>
              <w:t>과목명</w:t>
            </w:r>
          </w:p>
        </w:tc>
      </w:tr>
      <w:tr w:rsidR="006100C9" w:rsidRPr="006100C9" w:rsidTr="006100C9">
        <w:trPr>
          <w:trHeight w:val="482"/>
          <w:jc w:val="center"/>
        </w:trPr>
        <w:tc>
          <w:tcPr>
            <w:tcW w:w="15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FF"/>
                <w:kern w:val="0"/>
                <w:szCs w:val="20"/>
              </w:rPr>
              <w:t>2022-1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FF"/>
                <w:kern w:val="0"/>
                <w:szCs w:val="20"/>
              </w:rPr>
              <w:t>서강대학교 대학원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FF"/>
                <w:kern w:val="0"/>
                <w:szCs w:val="20"/>
              </w:rPr>
              <w:t>S00000-00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FF"/>
                <w:kern w:val="0"/>
                <w:szCs w:val="20"/>
              </w:rPr>
              <w:t>과목명</w:t>
            </w:r>
          </w:p>
        </w:tc>
      </w:tr>
      <w:tr w:rsidR="006100C9" w:rsidRPr="006100C9" w:rsidTr="006100C9">
        <w:trPr>
          <w:trHeight w:val="482"/>
          <w:jc w:val="center"/>
        </w:trPr>
        <w:tc>
          <w:tcPr>
            <w:tcW w:w="1599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FF"/>
                <w:kern w:val="0"/>
                <w:szCs w:val="20"/>
              </w:rPr>
              <w:t>2022-1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FF"/>
                <w:kern w:val="0"/>
                <w:szCs w:val="20"/>
              </w:rPr>
              <w:t>일반대학원 국어국문학과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FF"/>
                <w:kern w:val="0"/>
                <w:szCs w:val="20"/>
              </w:rPr>
              <w:t>K00000-00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FF"/>
                <w:kern w:val="0"/>
                <w:szCs w:val="20"/>
              </w:rPr>
              <w:t>과목명</w:t>
            </w:r>
          </w:p>
        </w:tc>
      </w:tr>
      <w:tr w:rsidR="006100C9" w:rsidRPr="006100C9" w:rsidTr="006100C9">
        <w:trPr>
          <w:trHeight w:val="2257"/>
          <w:jc w:val="center"/>
        </w:trPr>
        <w:tc>
          <w:tcPr>
            <w:tcW w:w="1599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00"/>
                <w:kern w:val="0"/>
                <w:szCs w:val="20"/>
              </w:rPr>
              <w:t>사유</w:t>
            </w:r>
          </w:p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00"/>
                <w:kern w:val="0"/>
                <w:szCs w:val="20"/>
              </w:rPr>
              <w:t>(자세히 기술)</w:t>
            </w:r>
          </w:p>
        </w:tc>
        <w:tc>
          <w:tcPr>
            <w:tcW w:w="7302" w:type="dxa"/>
            <w:gridSpan w:val="3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FF"/>
                <w:kern w:val="0"/>
                <w:szCs w:val="20"/>
              </w:rPr>
              <w:t>사유 기술</w:t>
            </w:r>
          </w:p>
          <w:p w:rsidR="006100C9" w:rsidRPr="006100C9" w:rsidRDefault="006100C9" w:rsidP="006100C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이화체" w:eastAsia="이화체" w:hAnsi="이화체" w:cs="굴림" w:hint="eastAsia"/>
                <w:color w:val="0000FF"/>
                <w:kern w:val="0"/>
                <w:szCs w:val="20"/>
              </w:rPr>
              <w:t>(자세히 기술)</w:t>
            </w:r>
          </w:p>
        </w:tc>
      </w:tr>
    </w:tbl>
    <w:p w:rsidR="006100C9" w:rsidRDefault="006100C9" w:rsidP="006100C9">
      <w:pPr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6100C9" w:rsidRPr="006100C9" w:rsidRDefault="006100C9" w:rsidP="006100C9">
      <w:pPr>
        <w:wordWrap/>
        <w:snapToGrid w:val="0"/>
        <w:spacing w:after="0" w:line="240" w:lineRule="auto"/>
        <w:textAlignment w:val="baseline"/>
        <w:rPr>
          <w:rFonts w:ascii="한양신명조" w:eastAsia="굴림" w:hAnsi="굴림" w:cs="굴림" w:hint="eastAsia"/>
          <w:color w:val="000000"/>
          <w:kern w:val="0"/>
          <w:szCs w:val="20"/>
        </w:rPr>
      </w:pPr>
      <w:r w:rsidRPr="006100C9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위와 같이 본교 타 학과/본교 타 대학원/타 학교에서 이수한 교과목을 소속 세부전공으로 인정받고자 </w:t>
      </w:r>
      <w:proofErr w:type="spellStart"/>
      <w:r w:rsidRPr="006100C9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신청하오니</w:t>
      </w:r>
      <w:proofErr w:type="spellEnd"/>
      <w:r w:rsidRPr="006100C9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허가하여 주시기 바랍니다.</w:t>
      </w:r>
    </w:p>
    <w:p w:rsidR="006100C9" w:rsidRDefault="006100C9" w:rsidP="006100C9">
      <w:pPr>
        <w:wordWrap/>
        <w:snapToGrid w:val="0"/>
        <w:spacing w:after="0" w:line="384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6100C9" w:rsidRPr="006100C9" w:rsidRDefault="006100C9" w:rsidP="006100C9">
      <w:pPr>
        <w:wordWrap/>
        <w:snapToGrid w:val="0"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100C9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년 </w:t>
      </w:r>
      <w:r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 </w:t>
      </w:r>
      <w:r w:rsidRPr="006100C9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월 </w:t>
      </w:r>
      <w:r>
        <w:rPr>
          <w:rFonts w:ascii="함초롬돋움" w:eastAsia="함초롬돋움" w:hAnsi="함초롬돋움" w:cs="함초롬돋움"/>
          <w:color w:val="000000"/>
          <w:kern w:val="0"/>
          <w:szCs w:val="20"/>
        </w:rPr>
        <w:t xml:space="preserve">   </w:t>
      </w:r>
      <w:r w:rsidRPr="006100C9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일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2328"/>
      </w:tblGrid>
      <w:tr w:rsidR="006100C9" w:rsidRPr="006100C9" w:rsidTr="006100C9">
        <w:trPr>
          <w:trHeight w:val="446"/>
          <w:jc w:val="center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신 청 인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(인)</w:t>
            </w:r>
          </w:p>
        </w:tc>
      </w:tr>
      <w:tr w:rsidR="006100C9" w:rsidRPr="006100C9" w:rsidTr="006100C9">
        <w:trPr>
          <w:trHeight w:val="446"/>
          <w:jc w:val="center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지 도 교 수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(인)</w:t>
            </w:r>
          </w:p>
        </w:tc>
      </w:tr>
      <w:tr w:rsidR="006100C9" w:rsidRPr="006100C9" w:rsidTr="006100C9">
        <w:trPr>
          <w:trHeight w:val="446"/>
          <w:jc w:val="center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세부전공 </w:t>
            </w:r>
            <w:proofErr w:type="spellStart"/>
            <w:r w:rsidRPr="006100C9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코디교수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(인)</w:t>
            </w:r>
          </w:p>
        </w:tc>
      </w:tr>
      <w:tr w:rsidR="006100C9" w:rsidRPr="006100C9" w:rsidTr="006100C9">
        <w:trPr>
          <w:trHeight w:val="446"/>
          <w:jc w:val="center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경 영 학 과 장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C9" w:rsidRPr="006100C9" w:rsidRDefault="006100C9" w:rsidP="006100C9">
            <w:pPr>
              <w:wordWrap/>
              <w:snapToGrid w:val="0"/>
              <w:spacing w:after="0" w:line="276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100C9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(인)</w:t>
            </w:r>
          </w:p>
        </w:tc>
      </w:tr>
    </w:tbl>
    <w:p w:rsidR="006100C9" w:rsidRPr="006100C9" w:rsidRDefault="006100C9" w:rsidP="006100C9">
      <w:pPr>
        <w:wordWrap/>
        <w:snapToGrid w:val="0"/>
        <w:spacing w:after="0" w:line="276" w:lineRule="auto"/>
        <w:jc w:val="right"/>
        <w:textAlignment w:val="baseline"/>
        <w:rPr>
          <w:rFonts w:ascii="한양신명조" w:eastAsia="굴림" w:hAnsi="굴림" w:cs="굴림" w:hint="eastAsia"/>
          <w:color w:val="000000"/>
          <w:kern w:val="0"/>
          <w:szCs w:val="20"/>
        </w:rPr>
      </w:pPr>
      <w:r w:rsidRPr="006100C9">
        <w:rPr>
          <w:rFonts w:ascii="이화체" w:eastAsia="이화체" w:hAnsi="이화체" w:cs="굴림" w:hint="eastAsia"/>
          <w:b/>
          <w:bCs/>
          <w:color w:val="000000"/>
          <w:kern w:val="0"/>
          <w:sz w:val="26"/>
          <w:szCs w:val="26"/>
        </w:rPr>
        <w:t>이화여자대학교 경영대학장 귀하</w:t>
      </w:r>
    </w:p>
    <w:p w:rsidR="006100C9" w:rsidRPr="006100C9" w:rsidRDefault="006100C9" w:rsidP="006100C9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100C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--------------------------------------------------------------------------</w:t>
      </w:r>
      <w:bookmarkStart w:id="0" w:name="_GoBack"/>
      <w:bookmarkEnd w:id="0"/>
    </w:p>
    <w:p w:rsidR="006100C9" w:rsidRPr="006100C9" w:rsidRDefault="006100C9" w:rsidP="006100C9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100C9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8"/>
          <w:szCs w:val="18"/>
        </w:rPr>
        <w:t>※ 유의사항</w:t>
      </w:r>
    </w:p>
    <w:p w:rsidR="006100C9" w:rsidRPr="006100C9" w:rsidRDefault="006100C9" w:rsidP="006100C9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100C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 xml:space="preserve">1. 수료에 필요한 이수학점의 1/2 이상은 반드시 본교 일반대학원 경영학과에서 </w:t>
      </w:r>
      <w:proofErr w:type="spellStart"/>
      <w:r w:rsidRPr="006100C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수강해야함</w:t>
      </w:r>
      <w:proofErr w:type="spellEnd"/>
      <w:r w:rsidRPr="006100C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.</w:t>
      </w:r>
    </w:p>
    <w:p w:rsidR="006100C9" w:rsidRPr="006100C9" w:rsidRDefault="006100C9" w:rsidP="006100C9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100C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 xml:space="preserve">2. 지도교수 및 세부전공 </w:t>
      </w:r>
      <w:proofErr w:type="spellStart"/>
      <w:r w:rsidRPr="006100C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코디교수</w:t>
      </w:r>
      <w:proofErr w:type="spellEnd"/>
      <w:r w:rsidRPr="006100C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 xml:space="preserve"> 모두의 승인이 있어야 유효함.</w:t>
      </w:r>
    </w:p>
    <w:p w:rsidR="004F3EE6" w:rsidRPr="006100C9" w:rsidRDefault="006100C9" w:rsidP="006100C9">
      <w:pPr>
        <w:snapToGrid w:val="0"/>
        <w:spacing w:after="0" w:line="240" w:lineRule="auto"/>
        <w:textAlignment w:val="baseline"/>
        <w:rPr>
          <w:rFonts w:ascii="한양신명조" w:eastAsia="굴림" w:hAnsi="굴림" w:cs="굴림" w:hint="eastAsia"/>
          <w:color w:val="000000"/>
          <w:kern w:val="0"/>
          <w:szCs w:val="20"/>
        </w:rPr>
      </w:pPr>
      <w:r w:rsidRPr="006100C9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 xml:space="preserve">3. 승인여부는 학사운영위원회의 검토를 통해 최종 결정됨. </w:t>
      </w:r>
    </w:p>
    <w:sectPr w:rsidR="004F3EE6" w:rsidRPr="006100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이화체">
    <w:panose1 w:val="02000300000000000000"/>
    <w:charset w:val="81"/>
    <w:family w:val="auto"/>
    <w:pitch w:val="variable"/>
    <w:sig w:usb0="800002A7" w:usb1="29D7FCFB" w:usb2="00000010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C9"/>
    <w:rsid w:val="001E53B5"/>
    <w:rsid w:val="006100C9"/>
    <w:rsid w:val="0095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84F3"/>
  <w15:chartTrackingRefBased/>
  <w15:docId w15:val="{CB5214AA-1910-4FC2-8C09-784E5FED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100C9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2023-09-04T07:30:00Z</dcterms:created>
  <dcterms:modified xsi:type="dcterms:W3CDTF">2023-09-04T07:39:00Z</dcterms:modified>
</cp:coreProperties>
</file>